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66" w:rsidRPr="001F5039" w:rsidRDefault="006D5966" w:rsidP="006D5966">
      <w:pPr>
        <w:spacing w:after="0" w:line="240" w:lineRule="auto"/>
        <w:jc w:val="center"/>
        <w:rPr>
          <w:rFonts w:ascii="Times New Roman" w:hAnsi="Times New Roman" w:cs="Times New Roman"/>
          <w:color w:val="002060"/>
          <w:sz w:val="28"/>
          <w:szCs w:val="28"/>
        </w:rPr>
      </w:pPr>
      <w:r w:rsidRPr="001F5039">
        <w:rPr>
          <w:rFonts w:ascii="Times New Roman" w:hAnsi="Times New Roman" w:cs="Times New Roman"/>
          <w:color w:val="002060"/>
          <w:sz w:val="28"/>
          <w:szCs w:val="28"/>
        </w:rPr>
        <w:t>Franklin Academy Boynton Beach</w:t>
      </w:r>
    </w:p>
    <w:p w:rsidR="006D5966" w:rsidRPr="001F5039" w:rsidRDefault="006D5966" w:rsidP="006D5966">
      <w:pPr>
        <w:spacing w:after="0" w:line="240" w:lineRule="auto"/>
        <w:jc w:val="center"/>
        <w:rPr>
          <w:rFonts w:ascii="Times New Roman" w:hAnsi="Times New Roman" w:cs="Times New Roman"/>
          <w:color w:val="002060"/>
          <w:sz w:val="28"/>
          <w:szCs w:val="28"/>
        </w:rPr>
      </w:pPr>
      <w:r w:rsidRPr="001F5039">
        <w:rPr>
          <w:rFonts w:ascii="Times New Roman" w:hAnsi="Times New Roman" w:cs="Times New Roman"/>
          <w:color w:val="002060"/>
          <w:sz w:val="28"/>
          <w:szCs w:val="28"/>
        </w:rPr>
        <w:t>Grade 7 Project – Greek Roots</w:t>
      </w:r>
    </w:p>
    <w:p w:rsidR="006D5966" w:rsidRPr="001F5039" w:rsidRDefault="006D5966" w:rsidP="006D5966">
      <w:pPr>
        <w:spacing w:after="0" w:line="240" w:lineRule="auto"/>
        <w:jc w:val="center"/>
        <w:rPr>
          <w:rFonts w:ascii="Times New Roman" w:hAnsi="Times New Roman" w:cs="Times New Roman"/>
          <w:color w:val="002060"/>
          <w:sz w:val="28"/>
          <w:szCs w:val="28"/>
        </w:rPr>
      </w:pPr>
      <w:r w:rsidRPr="001F5039">
        <w:rPr>
          <w:rFonts w:ascii="Times New Roman" w:hAnsi="Times New Roman" w:cs="Times New Roman"/>
          <w:color w:val="002060"/>
          <w:sz w:val="28"/>
          <w:szCs w:val="28"/>
        </w:rPr>
        <w:t>Unit 2: “Living in the Dark”</w:t>
      </w:r>
    </w:p>
    <w:p w:rsidR="006D5966" w:rsidRPr="001F5039" w:rsidRDefault="006D5966" w:rsidP="006D5966">
      <w:pPr>
        <w:spacing w:after="0" w:line="240" w:lineRule="auto"/>
        <w:jc w:val="center"/>
        <w:rPr>
          <w:rFonts w:ascii="Times New Roman" w:hAnsi="Times New Roman" w:cs="Times New Roman"/>
          <w:color w:val="002060"/>
          <w:sz w:val="28"/>
          <w:szCs w:val="28"/>
        </w:rPr>
      </w:pPr>
    </w:p>
    <w:p w:rsidR="006D5966" w:rsidRPr="001F5039" w:rsidRDefault="006D5966" w:rsidP="006D5966">
      <w:pPr>
        <w:spacing w:after="0" w:line="240" w:lineRule="auto"/>
        <w:rPr>
          <w:rFonts w:ascii="Times New Roman" w:hAnsi="Times New Roman" w:cs="Times New Roman"/>
          <w:color w:val="002060"/>
          <w:sz w:val="28"/>
          <w:szCs w:val="28"/>
        </w:rPr>
      </w:pPr>
      <w:r w:rsidRPr="001F5039">
        <w:rPr>
          <w:rFonts w:ascii="Times New Roman" w:hAnsi="Times New Roman" w:cs="Times New Roman"/>
          <w:color w:val="002060"/>
          <w:sz w:val="28"/>
          <w:szCs w:val="28"/>
        </w:rPr>
        <w:t>Assignment: Greek Roots Display</w:t>
      </w:r>
    </w:p>
    <w:p w:rsidR="006D5966" w:rsidRPr="001F5039" w:rsidRDefault="006D5966" w:rsidP="006D5966">
      <w:pPr>
        <w:spacing w:after="0" w:line="240" w:lineRule="auto"/>
        <w:rPr>
          <w:rFonts w:ascii="Times New Roman" w:hAnsi="Times New Roman" w:cs="Times New Roman"/>
          <w:color w:val="002060"/>
          <w:sz w:val="28"/>
          <w:szCs w:val="28"/>
        </w:rPr>
      </w:pPr>
    </w:p>
    <w:p w:rsidR="006D5966" w:rsidRPr="001F5039" w:rsidRDefault="006D5966" w:rsidP="006D5966">
      <w:pPr>
        <w:spacing w:after="0" w:line="240" w:lineRule="auto"/>
        <w:rPr>
          <w:rFonts w:ascii="Times New Roman" w:hAnsi="Times New Roman" w:cs="Times New Roman"/>
          <w:color w:val="002060"/>
          <w:sz w:val="28"/>
          <w:szCs w:val="28"/>
        </w:rPr>
      </w:pPr>
      <w:r w:rsidRPr="001F5039">
        <w:rPr>
          <w:rFonts w:ascii="Times New Roman" w:hAnsi="Times New Roman" w:cs="Times New Roman"/>
          <w:color w:val="002060"/>
          <w:sz w:val="28"/>
          <w:szCs w:val="28"/>
        </w:rPr>
        <w:t>Mode: In-class project (25 project marks)</w:t>
      </w:r>
    </w:p>
    <w:p w:rsidR="006D5966" w:rsidRPr="001F5039" w:rsidRDefault="006D5966" w:rsidP="006D5966">
      <w:pPr>
        <w:spacing w:after="0" w:line="240" w:lineRule="auto"/>
        <w:rPr>
          <w:rFonts w:ascii="Times New Roman" w:hAnsi="Times New Roman" w:cs="Times New Roman"/>
          <w:color w:val="002060"/>
          <w:sz w:val="28"/>
          <w:szCs w:val="28"/>
        </w:rPr>
      </w:pPr>
    </w:p>
    <w:p w:rsidR="006D5966" w:rsidRPr="001F5039" w:rsidRDefault="006D5966" w:rsidP="006D5966">
      <w:pPr>
        <w:spacing w:after="0" w:line="240" w:lineRule="auto"/>
        <w:rPr>
          <w:rFonts w:ascii="Times New Roman" w:hAnsi="Times New Roman" w:cs="Times New Roman"/>
          <w:color w:val="002060"/>
          <w:sz w:val="28"/>
          <w:szCs w:val="28"/>
        </w:rPr>
      </w:pPr>
      <w:r w:rsidRPr="001F5039">
        <w:rPr>
          <w:rFonts w:ascii="Times New Roman" w:hAnsi="Times New Roman" w:cs="Times New Roman"/>
          <w:color w:val="002060"/>
          <w:sz w:val="28"/>
          <w:szCs w:val="28"/>
        </w:rPr>
        <w:t>Task:</w:t>
      </w:r>
    </w:p>
    <w:p w:rsidR="006D5966" w:rsidRPr="001F5039" w:rsidRDefault="006D5966" w:rsidP="006D5966">
      <w:pPr>
        <w:spacing w:after="0" w:line="240" w:lineRule="auto"/>
        <w:rPr>
          <w:rFonts w:ascii="Times New Roman" w:hAnsi="Times New Roman" w:cs="Times New Roman"/>
          <w:color w:val="002060"/>
          <w:sz w:val="28"/>
          <w:szCs w:val="28"/>
        </w:rPr>
      </w:pPr>
    </w:p>
    <w:p w:rsidR="006D5966" w:rsidRPr="001F5039" w:rsidRDefault="006D5966" w:rsidP="006D5966">
      <w:pPr>
        <w:spacing w:after="0" w:line="240" w:lineRule="auto"/>
        <w:rPr>
          <w:rFonts w:ascii="Times New Roman" w:hAnsi="Times New Roman" w:cs="Times New Roman"/>
          <w:color w:val="002060"/>
          <w:sz w:val="28"/>
          <w:szCs w:val="28"/>
        </w:rPr>
      </w:pPr>
      <w:r w:rsidRPr="001F5039">
        <w:rPr>
          <w:rFonts w:ascii="Times New Roman" w:hAnsi="Times New Roman" w:cs="Times New Roman"/>
          <w:color w:val="002060"/>
          <w:sz w:val="28"/>
          <w:szCs w:val="28"/>
        </w:rPr>
        <w:t>The informational article “Living in the Dark” (p. 201-208) refers to many terms that include Greek roots, since modern civilization owes a great deal to the Ancient Greeks for discoveries in earth and life science.  In the Vocabulary Strategy section following the article (p. 211 in your textbook), several Greek roots and terms with those roots are introduced.  Choose any Greek root and find three (3) words containing each root.</w:t>
      </w:r>
    </w:p>
    <w:p w:rsidR="006D5966" w:rsidRPr="001F5039" w:rsidRDefault="006D5966" w:rsidP="006D5966">
      <w:pPr>
        <w:spacing w:after="0" w:line="240" w:lineRule="auto"/>
        <w:rPr>
          <w:rFonts w:ascii="Times New Roman" w:hAnsi="Times New Roman" w:cs="Times New Roman"/>
          <w:color w:val="002060"/>
          <w:sz w:val="28"/>
          <w:szCs w:val="28"/>
        </w:rPr>
      </w:pPr>
    </w:p>
    <w:p w:rsidR="006D5966" w:rsidRPr="001F5039" w:rsidRDefault="006D5966" w:rsidP="006D5966">
      <w:pPr>
        <w:spacing w:after="0" w:line="240" w:lineRule="auto"/>
        <w:rPr>
          <w:rFonts w:ascii="Times New Roman" w:hAnsi="Times New Roman" w:cs="Times New Roman"/>
          <w:color w:val="002060"/>
          <w:sz w:val="28"/>
          <w:szCs w:val="28"/>
        </w:rPr>
      </w:pPr>
      <w:r w:rsidRPr="001F5039">
        <w:rPr>
          <w:rFonts w:ascii="Times New Roman" w:hAnsi="Times New Roman" w:cs="Times New Roman"/>
          <w:color w:val="002060"/>
          <w:sz w:val="28"/>
          <w:szCs w:val="28"/>
        </w:rPr>
        <w:t>Directions:</w:t>
      </w:r>
    </w:p>
    <w:p w:rsidR="006D5966" w:rsidRPr="001F5039" w:rsidRDefault="006D5966" w:rsidP="006D5966">
      <w:pPr>
        <w:spacing w:after="0" w:line="240" w:lineRule="auto"/>
        <w:rPr>
          <w:rFonts w:ascii="Times New Roman" w:hAnsi="Times New Roman" w:cs="Times New Roman"/>
          <w:color w:val="002060"/>
          <w:sz w:val="28"/>
          <w:szCs w:val="28"/>
        </w:rPr>
      </w:pPr>
    </w:p>
    <w:p w:rsidR="006D5966" w:rsidRPr="001F5039" w:rsidRDefault="006D5966" w:rsidP="006D5966">
      <w:pPr>
        <w:pStyle w:val="ListParagraph"/>
        <w:numPr>
          <w:ilvl w:val="0"/>
          <w:numId w:val="1"/>
        </w:numPr>
        <w:spacing w:after="0" w:line="240" w:lineRule="auto"/>
        <w:rPr>
          <w:rFonts w:ascii="Times New Roman" w:hAnsi="Times New Roman" w:cs="Times New Roman"/>
          <w:color w:val="002060"/>
          <w:sz w:val="28"/>
          <w:szCs w:val="28"/>
        </w:rPr>
      </w:pPr>
      <w:r w:rsidRPr="001F5039">
        <w:rPr>
          <w:rFonts w:ascii="Times New Roman" w:hAnsi="Times New Roman" w:cs="Times New Roman"/>
          <w:color w:val="002060"/>
          <w:sz w:val="28"/>
          <w:szCs w:val="28"/>
        </w:rPr>
        <w:t>Sketch out your project on loose leaf paper first before beginning the final draft.</w:t>
      </w:r>
    </w:p>
    <w:p w:rsidR="006D5966" w:rsidRPr="001F5039" w:rsidRDefault="006D5966" w:rsidP="006D5966">
      <w:pPr>
        <w:pStyle w:val="ListParagraph"/>
        <w:numPr>
          <w:ilvl w:val="0"/>
          <w:numId w:val="1"/>
        </w:numPr>
        <w:spacing w:after="0" w:line="240" w:lineRule="auto"/>
        <w:rPr>
          <w:rFonts w:ascii="Times New Roman" w:hAnsi="Times New Roman" w:cs="Times New Roman"/>
          <w:color w:val="002060"/>
          <w:sz w:val="28"/>
          <w:szCs w:val="28"/>
        </w:rPr>
      </w:pPr>
      <w:r w:rsidRPr="001F5039">
        <w:rPr>
          <w:rFonts w:ascii="Times New Roman" w:hAnsi="Times New Roman" w:cs="Times New Roman"/>
          <w:color w:val="002060"/>
          <w:sz w:val="28"/>
          <w:szCs w:val="28"/>
        </w:rPr>
        <w:t>Use 9 x 12” construction paper (which I will provide) for your final draft.</w:t>
      </w:r>
    </w:p>
    <w:p w:rsidR="006D5966" w:rsidRPr="001F5039" w:rsidRDefault="006D5966" w:rsidP="006D5966">
      <w:pPr>
        <w:pStyle w:val="ListParagraph"/>
        <w:numPr>
          <w:ilvl w:val="0"/>
          <w:numId w:val="1"/>
        </w:numPr>
        <w:spacing w:after="0" w:line="240" w:lineRule="auto"/>
        <w:rPr>
          <w:rFonts w:ascii="Times New Roman" w:hAnsi="Times New Roman" w:cs="Times New Roman"/>
          <w:color w:val="002060"/>
          <w:sz w:val="28"/>
          <w:szCs w:val="28"/>
        </w:rPr>
      </w:pPr>
      <w:r w:rsidRPr="001F5039">
        <w:rPr>
          <w:rFonts w:ascii="Times New Roman" w:hAnsi="Times New Roman" w:cs="Times New Roman"/>
          <w:color w:val="002060"/>
          <w:sz w:val="28"/>
          <w:szCs w:val="28"/>
        </w:rPr>
        <w:t>Write your chosen root in large print in the center of the paper</w:t>
      </w:r>
      <w:r w:rsidR="00C34F55">
        <w:rPr>
          <w:rFonts w:ascii="Times New Roman" w:hAnsi="Times New Roman" w:cs="Times New Roman"/>
          <w:color w:val="002060"/>
          <w:sz w:val="28"/>
          <w:szCs w:val="28"/>
        </w:rPr>
        <w:t xml:space="preserve"> </w:t>
      </w:r>
      <w:r w:rsidRPr="001F5039">
        <w:rPr>
          <w:rFonts w:ascii="Times New Roman" w:hAnsi="Times New Roman" w:cs="Times New Roman"/>
          <w:color w:val="002060"/>
          <w:sz w:val="28"/>
          <w:szCs w:val="28"/>
        </w:rPr>
        <w:t xml:space="preserve">with the definition of the root clearly written below it </w:t>
      </w:r>
    </w:p>
    <w:p w:rsidR="006D5966" w:rsidRPr="001F5039" w:rsidRDefault="006D5966" w:rsidP="006D5966">
      <w:pPr>
        <w:pStyle w:val="ListParagraph"/>
        <w:numPr>
          <w:ilvl w:val="0"/>
          <w:numId w:val="1"/>
        </w:numPr>
        <w:spacing w:after="0" w:line="240" w:lineRule="auto"/>
        <w:rPr>
          <w:rFonts w:ascii="Times New Roman" w:hAnsi="Times New Roman" w:cs="Times New Roman"/>
          <w:color w:val="002060"/>
          <w:sz w:val="28"/>
          <w:szCs w:val="28"/>
        </w:rPr>
      </w:pPr>
      <w:r w:rsidRPr="001F5039">
        <w:rPr>
          <w:rFonts w:ascii="Times New Roman" w:hAnsi="Times New Roman" w:cs="Times New Roman"/>
          <w:color w:val="002060"/>
          <w:sz w:val="28"/>
          <w:szCs w:val="28"/>
        </w:rPr>
        <w:t xml:space="preserve">Around the root, write each word in a separate space including its part of speech (noun, verb, etc.) and dictionary definition.  </w:t>
      </w:r>
    </w:p>
    <w:p w:rsidR="006D5966" w:rsidRPr="001F5039" w:rsidRDefault="006D5966" w:rsidP="006D5966">
      <w:pPr>
        <w:pStyle w:val="ListParagraph"/>
        <w:numPr>
          <w:ilvl w:val="0"/>
          <w:numId w:val="1"/>
        </w:numPr>
        <w:spacing w:after="0" w:line="240" w:lineRule="auto"/>
        <w:rPr>
          <w:rFonts w:ascii="Times New Roman" w:hAnsi="Times New Roman" w:cs="Times New Roman"/>
          <w:color w:val="002060"/>
          <w:sz w:val="28"/>
          <w:szCs w:val="28"/>
        </w:rPr>
      </w:pPr>
      <w:r w:rsidRPr="001F5039">
        <w:rPr>
          <w:rFonts w:ascii="Times New Roman" w:hAnsi="Times New Roman" w:cs="Times New Roman"/>
          <w:color w:val="002060"/>
          <w:sz w:val="28"/>
          <w:szCs w:val="28"/>
        </w:rPr>
        <w:t xml:space="preserve">For each word, add a picture (drawn or cut/pasted) related to the word and a brief caption describing it.  </w:t>
      </w:r>
    </w:p>
    <w:p w:rsidR="006D5966" w:rsidRPr="001F5039" w:rsidRDefault="006D5966" w:rsidP="006D5966">
      <w:pPr>
        <w:pStyle w:val="ListParagraph"/>
        <w:numPr>
          <w:ilvl w:val="0"/>
          <w:numId w:val="1"/>
        </w:numPr>
        <w:spacing w:after="0" w:line="240" w:lineRule="auto"/>
        <w:rPr>
          <w:rFonts w:ascii="Times New Roman" w:hAnsi="Times New Roman" w:cs="Times New Roman"/>
          <w:color w:val="002060"/>
          <w:sz w:val="28"/>
          <w:szCs w:val="28"/>
        </w:rPr>
      </w:pPr>
      <w:r w:rsidRPr="001F5039">
        <w:rPr>
          <w:rFonts w:ascii="Times New Roman" w:hAnsi="Times New Roman" w:cs="Times New Roman"/>
          <w:color w:val="002060"/>
          <w:sz w:val="28"/>
          <w:szCs w:val="28"/>
        </w:rPr>
        <w:t>Your text may be typed onto paper and pasted onto the construction paper or handwritten in colored marker directly onto the construction paper.</w:t>
      </w:r>
    </w:p>
    <w:p w:rsidR="006D5966" w:rsidRDefault="006D5966" w:rsidP="006D5966">
      <w:pPr>
        <w:pStyle w:val="ListParagraph"/>
      </w:pPr>
    </w:p>
    <w:p w:rsidR="006D5966" w:rsidRDefault="006D5966" w:rsidP="006D5966">
      <w:pPr>
        <w:rPr>
          <w:sz w:val="20"/>
          <w:szCs w:val="20"/>
        </w:rPr>
      </w:pPr>
    </w:p>
    <w:p w:rsidR="006D5966" w:rsidRDefault="006D5966" w:rsidP="006D5966">
      <w:pPr>
        <w:rPr>
          <w:sz w:val="20"/>
          <w:szCs w:val="20"/>
        </w:rPr>
      </w:pPr>
    </w:p>
    <w:p w:rsidR="006D5966" w:rsidRDefault="006D5966" w:rsidP="006D5966">
      <w:pPr>
        <w:rPr>
          <w:sz w:val="20"/>
          <w:szCs w:val="20"/>
        </w:rPr>
      </w:pPr>
    </w:p>
    <w:p w:rsidR="006D5966" w:rsidRDefault="006D5966" w:rsidP="006D5966">
      <w:pPr>
        <w:rPr>
          <w:sz w:val="20"/>
          <w:szCs w:val="20"/>
        </w:rPr>
      </w:pPr>
    </w:p>
    <w:p w:rsidR="006D5966" w:rsidRDefault="006D5966" w:rsidP="006D5966">
      <w:pPr>
        <w:rPr>
          <w:sz w:val="20"/>
          <w:szCs w:val="20"/>
        </w:rPr>
      </w:pPr>
    </w:p>
    <w:p w:rsidR="006D5966" w:rsidRDefault="006D5966" w:rsidP="006D5966">
      <w:pPr>
        <w:pStyle w:val="ListParagraph"/>
        <w:jc w:val="center"/>
        <w:rPr>
          <w:color w:val="7030A0"/>
        </w:rPr>
      </w:pPr>
    </w:p>
    <w:p w:rsidR="006D5966" w:rsidRDefault="006D5966" w:rsidP="006D5966">
      <w:pPr>
        <w:pStyle w:val="ListParagraph"/>
        <w:jc w:val="center"/>
        <w:rPr>
          <w:color w:val="7030A0"/>
        </w:rPr>
      </w:pPr>
    </w:p>
    <w:p w:rsidR="006D5966" w:rsidRPr="00EF180B" w:rsidRDefault="006D5966" w:rsidP="006D5966">
      <w:pPr>
        <w:pStyle w:val="ListParagraph"/>
        <w:jc w:val="center"/>
        <w:rPr>
          <w:b/>
          <w:color w:val="7030A0"/>
        </w:rPr>
      </w:pPr>
      <w:r w:rsidRPr="00EF180B">
        <w:rPr>
          <w:b/>
          <w:color w:val="7030A0"/>
        </w:rPr>
        <w:lastRenderedPageBreak/>
        <w:t>Sample Project Poster</w:t>
      </w:r>
    </w:p>
    <w:p w:rsidR="006D5966" w:rsidRPr="009A3B24" w:rsidRDefault="006D5966" w:rsidP="006D5966">
      <w:pPr>
        <w:pStyle w:val="ListParagraph"/>
        <w:rPr>
          <w:color w:val="7030A0"/>
        </w:rPr>
      </w:pPr>
    </w:p>
    <w:p w:rsidR="006D5966" w:rsidRPr="009A3B24" w:rsidRDefault="006D5966" w:rsidP="006D5966">
      <w:pPr>
        <w:pStyle w:val="NoSpacing"/>
        <w:rPr>
          <w:color w:val="7030A0"/>
          <w:sz w:val="32"/>
          <w:szCs w:val="32"/>
        </w:rPr>
      </w:pPr>
      <w:r w:rsidRPr="009A3B24">
        <w:rPr>
          <w:color w:val="7030A0"/>
          <w:sz w:val="32"/>
          <w:szCs w:val="32"/>
        </w:rPr>
        <w:t>HYDROPONICS (noun)</w:t>
      </w:r>
      <w:r w:rsidRPr="009A3B24">
        <w:rPr>
          <w:color w:val="7030A0"/>
          <w:sz w:val="32"/>
          <w:szCs w:val="32"/>
        </w:rPr>
        <w:tab/>
      </w:r>
      <w:r w:rsidRPr="009A3B24">
        <w:rPr>
          <w:color w:val="7030A0"/>
          <w:sz w:val="32"/>
          <w:szCs w:val="32"/>
        </w:rPr>
        <w:tab/>
      </w:r>
      <w:r w:rsidRPr="009A3B24">
        <w:rPr>
          <w:color w:val="7030A0"/>
          <w:sz w:val="32"/>
          <w:szCs w:val="32"/>
        </w:rPr>
        <w:tab/>
      </w:r>
      <w:r w:rsidRPr="009A3B24">
        <w:rPr>
          <w:color w:val="7030A0"/>
          <w:sz w:val="32"/>
          <w:szCs w:val="32"/>
        </w:rPr>
        <w:tab/>
      </w:r>
      <w:r w:rsidRPr="009A3B24">
        <w:rPr>
          <w:color w:val="7030A0"/>
          <w:sz w:val="32"/>
          <w:szCs w:val="32"/>
        </w:rPr>
        <w:tab/>
        <w:t>HYDROPLANE (noun)</w:t>
      </w:r>
    </w:p>
    <w:p w:rsidR="006D5966" w:rsidRPr="009A3B24" w:rsidRDefault="006D5966" w:rsidP="006D5966">
      <w:pPr>
        <w:pStyle w:val="NoSpacing"/>
        <w:rPr>
          <w:color w:val="7030A0"/>
          <w:sz w:val="32"/>
          <w:szCs w:val="32"/>
        </w:rPr>
      </w:pPr>
      <w:proofErr w:type="gramStart"/>
      <w:r w:rsidRPr="009A3B24">
        <w:rPr>
          <w:color w:val="7030A0"/>
          <w:sz w:val="32"/>
          <w:szCs w:val="32"/>
        </w:rPr>
        <w:t>a</w:t>
      </w:r>
      <w:proofErr w:type="gramEnd"/>
      <w:r w:rsidRPr="009A3B24">
        <w:rPr>
          <w:color w:val="7030A0"/>
          <w:sz w:val="32"/>
          <w:szCs w:val="32"/>
        </w:rPr>
        <w:t xml:space="preserve"> method of growing plants in water </w:t>
      </w:r>
      <w:r w:rsidRPr="009A3B24">
        <w:rPr>
          <w:color w:val="7030A0"/>
          <w:sz w:val="32"/>
          <w:szCs w:val="32"/>
        </w:rPr>
        <w:tab/>
      </w:r>
      <w:r w:rsidRPr="009A3B24">
        <w:rPr>
          <w:color w:val="7030A0"/>
          <w:sz w:val="32"/>
          <w:szCs w:val="32"/>
        </w:rPr>
        <w:tab/>
        <w:t xml:space="preserve">a boat that is designed to </w:t>
      </w:r>
      <w:r w:rsidRPr="009A3B24">
        <w:rPr>
          <w:color w:val="7030A0"/>
          <w:sz w:val="32"/>
          <w:szCs w:val="32"/>
        </w:rPr>
        <w:tab/>
      </w:r>
    </w:p>
    <w:p w:rsidR="006D5966" w:rsidRPr="009A3B24" w:rsidRDefault="006D5966" w:rsidP="006D5966">
      <w:pPr>
        <w:pStyle w:val="NoSpacing"/>
        <w:rPr>
          <w:color w:val="7030A0"/>
          <w:sz w:val="32"/>
          <w:szCs w:val="32"/>
        </w:rPr>
      </w:pPr>
      <w:proofErr w:type="gramStart"/>
      <w:r w:rsidRPr="009A3B24">
        <w:rPr>
          <w:color w:val="7030A0"/>
          <w:sz w:val="32"/>
          <w:szCs w:val="32"/>
        </w:rPr>
        <w:t>rather</w:t>
      </w:r>
      <w:proofErr w:type="gramEnd"/>
      <w:r w:rsidRPr="009A3B24">
        <w:rPr>
          <w:color w:val="7030A0"/>
          <w:sz w:val="32"/>
          <w:szCs w:val="32"/>
        </w:rPr>
        <w:t xml:space="preserve"> than in soil</w:t>
      </w:r>
      <w:r w:rsidRPr="009A3B24">
        <w:rPr>
          <w:color w:val="7030A0"/>
          <w:sz w:val="32"/>
          <w:szCs w:val="32"/>
        </w:rPr>
        <w:tab/>
      </w:r>
      <w:r w:rsidRPr="009A3B24">
        <w:rPr>
          <w:color w:val="7030A0"/>
          <w:sz w:val="32"/>
          <w:szCs w:val="32"/>
        </w:rPr>
        <w:tab/>
      </w:r>
      <w:r w:rsidRPr="009A3B24">
        <w:rPr>
          <w:color w:val="7030A0"/>
          <w:sz w:val="32"/>
          <w:szCs w:val="32"/>
        </w:rPr>
        <w:tab/>
      </w:r>
      <w:r w:rsidRPr="009A3B24">
        <w:rPr>
          <w:color w:val="7030A0"/>
          <w:sz w:val="32"/>
          <w:szCs w:val="32"/>
        </w:rPr>
        <w:tab/>
      </w:r>
      <w:r w:rsidRPr="009A3B24">
        <w:rPr>
          <w:color w:val="7030A0"/>
          <w:sz w:val="32"/>
          <w:szCs w:val="32"/>
        </w:rPr>
        <w:tab/>
        <w:t>move over water at very</w:t>
      </w:r>
    </w:p>
    <w:p w:rsidR="006D5966" w:rsidRPr="009A3B24" w:rsidRDefault="006D5966" w:rsidP="006D5966">
      <w:pPr>
        <w:pStyle w:val="NoSpacing"/>
        <w:rPr>
          <w:color w:val="7030A0"/>
        </w:rPr>
      </w:pPr>
      <w:r w:rsidRPr="009A3B24">
        <w:rPr>
          <w:color w:val="7030A0"/>
          <w:sz w:val="32"/>
          <w:szCs w:val="32"/>
        </w:rPr>
        <w:tab/>
      </w:r>
      <w:r w:rsidRPr="009A3B24">
        <w:rPr>
          <w:color w:val="7030A0"/>
          <w:sz w:val="32"/>
          <w:szCs w:val="32"/>
        </w:rPr>
        <w:tab/>
      </w:r>
      <w:r w:rsidRPr="009A3B24">
        <w:rPr>
          <w:color w:val="7030A0"/>
          <w:sz w:val="32"/>
          <w:szCs w:val="32"/>
        </w:rPr>
        <w:tab/>
      </w:r>
      <w:r w:rsidRPr="009A3B24">
        <w:rPr>
          <w:color w:val="7030A0"/>
          <w:sz w:val="32"/>
          <w:szCs w:val="32"/>
        </w:rPr>
        <w:tab/>
      </w:r>
      <w:r w:rsidRPr="009A3B24">
        <w:rPr>
          <w:color w:val="7030A0"/>
          <w:sz w:val="32"/>
          <w:szCs w:val="32"/>
        </w:rPr>
        <w:tab/>
      </w:r>
      <w:r w:rsidRPr="009A3B24">
        <w:rPr>
          <w:color w:val="7030A0"/>
          <w:sz w:val="32"/>
          <w:szCs w:val="32"/>
        </w:rPr>
        <w:tab/>
      </w:r>
      <w:r w:rsidRPr="009A3B24">
        <w:rPr>
          <w:color w:val="7030A0"/>
          <w:sz w:val="32"/>
          <w:szCs w:val="32"/>
        </w:rPr>
        <w:tab/>
      </w:r>
      <w:r w:rsidRPr="009A3B24">
        <w:rPr>
          <w:color w:val="7030A0"/>
          <w:sz w:val="32"/>
          <w:szCs w:val="32"/>
        </w:rPr>
        <w:tab/>
      </w:r>
      <w:proofErr w:type="gramStart"/>
      <w:r w:rsidRPr="009A3B24">
        <w:rPr>
          <w:color w:val="7030A0"/>
          <w:sz w:val="32"/>
          <w:szCs w:val="32"/>
        </w:rPr>
        <w:t>high</w:t>
      </w:r>
      <w:proofErr w:type="gramEnd"/>
      <w:r w:rsidRPr="009A3B24">
        <w:rPr>
          <w:color w:val="7030A0"/>
          <w:sz w:val="32"/>
          <w:szCs w:val="32"/>
        </w:rPr>
        <w:t xml:space="preserve"> speeds</w:t>
      </w:r>
    </w:p>
    <w:p w:rsidR="006D5966" w:rsidRDefault="006D5966" w:rsidP="006D5966">
      <w:pPr>
        <w:rPr>
          <w:noProof/>
        </w:rPr>
      </w:pPr>
    </w:p>
    <w:p w:rsidR="006D5966" w:rsidRPr="00125EB7" w:rsidRDefault="006D5966" w:rsidP="006D5966">
      <w:r>
        <w:rPr>
          <w:noProof/>
        </w:rPr>
        <w:t xml:space="preserve"> </w:t>
      </w:r>
      <w:r>
        <w:rPr>
          <w:noProof/>
        </w:rPr>
        <w:drawing>
          <wp:inline distT="0" distB="0" distL="0" distR="0">
            <wp:extent cx="2180662" cy="1647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droponics.jpg"/>
                    <pic:cNvPicPr/>
                  </pic:nvPicPr>
                  <pic:blipFill>
                    <a:blip r:embed="rId5">
                      <a:extLst>
                        <a:ext uri="{28A0092B-C50C-407E-A947-70E740481C1C}">
                          <a14:useLocalDpi xmlns:a14="http://schemas.microsoft.com/office/drawing/2010/main" val="0"/>
                        </a:ext>
                      </a:extLst>
                    </a:blip>
                    <a:stretch>
                      <a:fillRect/>
                    </a:stretch>
                  </pic:blipFill>
                  <pic:spPr>
                    <a:xfrm>
                      <a:off x="0" y="0"/>
                      <a:ext cx="2228555" cy="1683366"/>
                    </a:xfrm>
                    <a:prstGeom prst="rect">
                      <a:avLst/>
                    </a:prstGeom>
                  </pic:spPr>
                </pic:pic>
              </a:graphicData>
            </a:graphic>
          </wp:inline>
        </w:drawing>
      </w:r>
      <w:r>
        <w:rPr>
          <w:noProof/>
        </w:rPr>
        <w:tab/>
      </w:r>
      <w:r>
        <w:rPr>
          <w:noProof/>
        </w:rPr>
        <w:tab/>
      </w:r>
      <w:r>
        <w:rPr>
          <w:noProof/>
        </w:rPr>
        <w:tab/>
      </w:r>
      <w:r w:rsidRPr="006D5966">
        <w:rPr>
          <w:noProof/>
        </w:rPr>
        <w:t xml:space="preserve"> </w:t>
      </w:r>
      <w:r>
        <w:rPr>
          <w:noProof/>
        </w:rPr>
        <w:drawing>
          <wp:inline distT="0" distB="0" distL="0" distR="0" wp14:anchorId="7489C36C" wp14:editId="641AFC52">
            <wp:extent cx="2667000" cy="1422400"/>
            <wp:effectExtent l="0" t="0" r="0" b="6350"/>
            <wp:docPr id="1" name="Picture 1" descr="Image result for hydro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ydropla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68" cy="1422436"/>
                    </a:xfrm>
                    <a:prstGeom prst="rect">
                      <a:avLst/>
                    </a:prstGeom>
                    <a:noFill/>
                    <a:ln>
                      <a:noFill/>
                    </a:ln>
                  </pic:spPr>
                </pic:pic>
              </a:graphicData>
            </a:graphic>
          </wp:inline>
        </w:drawing>
      </w:r>
    </w:p>
    <w:p w:rsidR="006D5966" w:rsidRPr="009A3B24" w:rsidRDefault="006D5966" w:rsidP="006D5966">
      <w:pPr>
        <w:rPr>
          <w:color w:val="7030A0"/>
        </w:rPr>
      </w:pPr>
      <w:r w:rsidRPr="009A3B24">
        <w:rPr>
          <w:color w:val="7030A0"/>
        </w:rPr>
        <w:t xml:space="preserve">                       HYDROPONIC PLANTS</w:t>
      </w:r>
      <w:r w:rsidRPr="009A3B24">
        <w:rPr>
          <w:color w:val="7030A0"/>
        </w:rPr>
        <w:tab/>
      </w:r>
      <w:r w:rsidRPr="009A3B24">
        <w:rPr>
          <w:color w:val="7030A0"/>
        </w:rPr>
        <w:tab/>
      </w:r>
      <w:r w:rsidRPr="009A3B24">
        <w:rPr>
          <w:color w:val="7030A0"/>
        </w:rPr>
        <w:tab/>
      </w:r>
      <w:r w:rsidRPr="009A3B24">
        <w:rPr>
          <w:color w:val="7030A0"/>
        </w:rPr>
        <w:tab/>
        <w:t xml:space="preserve">      HYDROPLANE RACES</w:t>
      </w:r>
    </w:p>
    <w:p w:rsidR="006D5966" w:rsidRPr="006D5966" w:rsidRDefault="006D5966" w:rsidP="006D5966">
      <w:pPr>
        <w:spacing w:line="240" w:lineRule="auto"/>
        <w:ind w:left="720"/>
        <w:contextualSpacing/>
        <w:jc w:val="center"/>
        <w:rPr>
          <w:color w:val="7030A0"/>
          <w:sz w:val="72"/>
          <w:szCs w:val="72"/>
        </w:rPr>
      </w:pPr>
      <w:r w:rsidRPr="006D5966">
        <w:rPr>
          <w:color w:val="7030A0"/>
          <w:sz w:val="72"/>
          <w:szCs w:val="72"/>
        </w:rPr>
        <w:t>HYDRO-</w:t>
      </w:r>
    </w:p>
    <w:p w:rsidR="006D5966" w:rsidRDefault="006D5966" w:rsidP="006D5966">
      <w:pPr>
        <w:spacing w:line="240" w:lineRule="auto"/>
        <w:ind w:left="720"/>
        <w:contextualSpacing/>
        <w:jc w:val="center"/>
        <w:rPr>
          <w:color w:val="7030A0"/>
          <w:sz w:val="72"/>
          <w:szCs w:val="72"/>
        </w:rPr>
      </w:pPr>
      <w:r w:rsidRPr="006D5966">
        <w:rPr>
          <w:color w:val="7030A0"/>
          <w:sz w:val="72"/>
          <w:szCs w:val="72"/>
        </w:rPr>
        <w:t>(“</w:t>
      </w:r>
      <w:proofErr w:type="gramStart"/>
      <w:r w:rsidRPr="006D5966">
        <w:rPr>
          <w:color w:val="7030A0"/>
          <w:sz w:val="72"/>
          <w:szCs w:val="72"/>
        </w:rPr>
        <w:t>water</w:t>
      </w:r>
      <w:proofErr w:type="gramEnd"/>
      <w:r w:rsidRPr="006D5966">
        <w:rPr>
          <w:color w:val="7030A0"/>
          <w:sz w:val="72"/>
          <w:szCs w:val="72"/>
        </w:rPr>
        <w:t>”)</w:t>
      </w:r>
    </w:p>
    <w:p w:rsidR="006D5966" w:rsidRDefault="006D5966" w:rsidP="006D5966">
      <w:pPr>
        <w:spacing w:line="240" w:lineRule="auto"/>
        <w:ind w:left="720"/>
        <w:contextualSpacing/>
        <w:jc w:val="center"/>
        <w:rPr>
          <w:color w:val="7030A0"/>
          <w:sz w:val="72"/>
          <w:szCs w:val="72"/>
        </w:rPr>
      </w:pPr>
    </w:p>
    <w:p w:rsidR="006D5966" w:rsidRPr="006D5966" w:rsidRDefault="006D5966" w:rsidP="006D5966">
      <w:pPr>
        <w:spacing w:line="240" w:lineRule="auto"/>
        <w:ind w:left="720"/>
        <w:contextualSpacing/>
        <w:jc w:val="center"/>
        <w:rPr>
          <w:color w:val="7030A0"/>
          <w:sz w:val="72"/>
          <w:szCs w:val="72"/>
        </w:rPr>
      </w:pPr>
      <w:r>
        <w:rPr>
          <w:noProof/>
        </w:rPr>
        <w:drawing>
          <wp:inline distT="0" distB="0" distL="0" distR="0">
            <wp:extent cx="2171700" cy="1383396"/>
            <wp:effectExtent l="0" t="0" r="0" b="7620"/>
            <wp:docPr id="3" name="Picture 3" descr="Image result for hydrothermal 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ydrothermal v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847" cy="1406422"/>
                    </a:xfrm>
                    <a:prstGeom prst="rect">
                      <a:avLst/>
                    </a:prstGeom>
                    <a:noFill/>
                    <a:ln>
                      <a:noFill/>
                    </a:ln>
                  </pic:spPr>
                </pic:pic>
              </a:graphicData>
            </a:graphic>
          </wp:inline>
        </w:drawing>
      </w:r>
    </w:p>
    <w:p w:rsidR="006D5966" w:rsidRPr="009A3B24" w:rsidRDefault="006D5966" w:rsidP="006D5966">
      <w:pPr>
        <w:ind w:left="720"/>
        <w:contextualSpacing/>
        <w:jc w:val="center"/>
        <w:rPr>
          <w:color w:val="7030A0"/>
        </w:rPr>
      </w:pPr>
    </w:p>
    <w:p w:rsidR="006D5966" w:rsidRDefault="006D5966" w:rsidP="006D5966">
      <w:pPr>
        <w:ind w:left="720"/>
        <w:contextualSpacing/>
        <w:jc w:val="center"/>
        <w:rPr>
          <w:b/>
          <w:color w:val="7030A0"/>
          <w:sz w:val="32"/>
          <w:szCs w:val="32"/>
        </w:rPr>
      </w:pPr>
    </w:p>
    <w:p w:rsidR="006D5966" w:rsidRPr="006D5966" w:rsidRDefault="006D5966" w:rsidP="006D5966">
      <w:pPr>
        <w:ind w:left="720"/>
        <w:contextualSpacing/>
        <w:jc w:val="center"/>
        <w:rPr>
          <w:color w:val="7030A0"/>
        </w:rPr>
      </w:pPr>
      <w:r w:rsidRPr="006D5966">
        <w:rPr>
          <w:b/>
          <w:color w:val="7030A0"/>
          <w:sz w:val="32"/>
          <w:szCs w:val="32"/>
        </w:rPr>
        <w:t>HYDROTHERMAL (adj.)</w:t>
      </w:r>
      <w:r>
        <w:rPr>
          <w:b/>
          <w:color w:val="7030A0"/>
          <w:sz w:val="32"/>
          <w:szCs w:val="32"/>
        </w:rPr>
        <w:t xml:space="preserve"> </w:t>
      </w:r>
      <w:r w:rsidRPr="006D5966">
        <w:rPr>
          <w:color w:val="7030A0"/>
        </w:rPr>
        <w:t>of or relating to hot water —used especially of the formation of minerals by hot solutions rising from a cooling magma</w:t>
      </w:r>
    </w:p>
    <w:p w:rsidR="006D5966" w:rsidRPr="006D5966" w:rsidRDefault="006D5966" w:rsidP="006D5966">
      <w:pPr>
        <w:ind w:left="720"/>
        <w:contextualSpacing/>
        <w:jc w:val="center"/>
      </w:pPr>
    </w:p>
    <w:p w:rsidR="006D5966" w:rsidRPr="006D5966" w:rsidRDefault="006D5966" w:rsidP="006D5966">
      <w:pPr>
        <w:ind w:left="720"/>
        <w:contextualSpacing/>
        <w:jc w:val="center"/>
        <w:rPr>
          <w:color w:val="7030A0"/>
        </w:rPr>
      </w:pPr>
      <w:r w:rsidRPr="006D5966">
        <w:rPr>
          <w:color w:val="7030A0"/>
        </w:rPr>
        <w:t>HYDROTHERMAL VENTS EMITTING CARBON DIOXIDE</w:t>
      </w:r>
      <w:bookmarkStart w:id="0" w:name="_GoBack"/>
      <w:bookmarkEnd w:id="0"/>
      <w:r w:rsidRPr="006D5966">
        <w:rPr>
          <w:color w:val="7030A0"/>
        </w:rPr>
        <w:t xml:space="preserve"> IN THE MARIANAS TRENCH</w:t>
      </w:r>
    </w:p>
    <w:sectPr w:rsidR="006D5966" w:rsidRPr="006D5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C7C09"/>
    <w:multiLevelType w:val="hybridMultilevel"/>
    <w:tmpl w:val="7E88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66"/>
    <w:rsid w:val="00005610"/>
    <w:rsid w:val="00010CB3"/>
    <w:rsid w:val="00033DA3"/>
    <w:rsid w:val="00045D18"/>
    <w:rsid w:val="00047209"/>
    <w:rsid w:val="0005324C"/>
    <w:rsid w:val="00053F38"/>
    <w:rsid w:val="000737BC"/>
    <w:rsid w:val="00076A58"/>
    <w:rsid w:val="0009325A"/>
    <w:rsid w:val="000B6C7E"/>
    <w:rsid w:val="000E146A"/>
    <w:rsid w:val="000E703D"/>
    <w:rsid w:val="0010133E"/>
    <w:rsid w:val="00110AF4"/>
    <w:rsid w:val="00111D9E"/>
    <w:rsid w:val="0011344C"/>
    <w:rsid w:val="001231CA"/>
    <w:rsid w:val="00146FE2"/>
    <w:rsid w:val="001540EB"/>
    <w:rsid w:val="001706D0"/>
    <w:rsid w:val="00174FC4"/>
    <w:rsid w:val="00180A05"/>
    <w:rsid w:val="00180FEC"/>
    <w:rsid w:val="0018137F"/>
    <w:rsid w:val="0019215D"/>
    <w:rsid w:val="001A17D4"/>
    <w:rsid w:val="001A2E47"/>
    <w:rsid w:val="001C7B67"/>
    <w:rsid w:val="001D3EE8"/>
    <w:rsid w:val="002300AC"/>
    <w:rsid w:val="0023521B"/>
    <w:rsid w:val="00235650"/>
    <w:rsid w:val="002375BD"/>
    <w:rsid w:val="00241F96"/>
    <w:rsid w:val="0025599D"/>
    <w:rsid w:val="00272156"/>
    <w:rsid w:val="00275985"/>
    <w:rsid w:val="00283054"/>
    <w:rsid w:val="002C5A86"/>
    <w:rsid w:val="002C72BE"/>
    <w:rsid w:val="002D08F1"/>
    <w:rsid w:val="002D1F9D"/>
    <w:rsid w:val="002E1A61"/>
    <w:rsid w:val="00304096"/>
    <w:rsid w:val="00334A44"/>
    <w:rsid w:val="00350209"/>
    <w:rsid w:val="00350E06"/>
    <w:rsid w:val="0035592B"/>
    <w:rsid w:val="0038174E"/>
    <w:rsid w:val="003A06AC"/>
    <w:rsid w:val="003B1D8B"/>
    <w:rsid w:val="003C3B64"/>
    <w:rsid w:val="003D54DE"/>
    <w:rsid w:val="003E3E81"/>
    <w:rsid w:val="003F0995"/>
    <w:rsid w:val="003F26C1"/>
    <w:rsid w:val="003F3C96"/>
    <w:rsid w:val="00416266"/>
    <w:rsid w:val="00441F3F"/>
    <w:rsid w:val="00452E80"/>
    <w:rsid w:val="0046024C"/>
    <w:rsid w:val="00460281"/>
    <w:rsid w:val="0046625B"/>
    <w:rsid w:val="0047286D"/>
    <w:rsid w:val="00473A47"/>
    <w:rsid w:val="004960E0"/>
    <w:rsid w:val="004B3DA6"/>
    <w:rsid w:val="004C6BDA"/>
    <w:rsid w:val="004D3823"/>
    <w:rsid w:val="004D4F5D"/>
    <w:rsid w:val="00511576"/>
    <w:rsid w:val="0054232F"/>
    <w:rsid w:val="00542911"/>
    <w:rsid w:val="00544697"/>
    <w:rsid w:val="00550C9D"/>
    <w:rsid w:val="0055481C"/>
    <w:rsid w:val="00556280"/>
    <w:rsid w:val="005565BC"/>
    <w:rsid w:val="00565424"/>
    <w:rsid w:val="00573FFB"/>
    <w:rsid w:val="005A0822"/>
    <w:rsid w:val="005B5490"/>
    <w:rsid w:val="005C0857"/>
    <w:rsid w:val="005D21AE"/>
    <w:rsid w:val="005D3458"/>
    <w:rsid w:val="005D7BE8"/>
    <w:rsid w:val="005E637F"/>
    <w:rsid w:val="005F309E"/>
    <w:rsid w:val="00607CEB"/>
    <w:rsid w:val="00631BE7"/>
    <w:rsid w:val="00634807"/>
    <w:rsid w:val="006540D1"/>
    <w:rsid w:val="00685921"/>
    <w:rsid w:val="0068653B"/>
    <w:rsid w:val="00687A43"/>
    <w:rsid w:val="0069190D"/>
    <w:rsid w:val="006A0DA7"/>
    <w:rsid w:val="006A1D36"/>
    <w:rsid w:val="006A38E3"/>
    <w:rsid w:val="006C2A71"/>
    <w:rsid w:val="006D5966"/>
    <w:rsid w:val="006F43A5"/>
    <w:rsid w:val="006F7E3A"/>
    <w:rsid w:val="00715B64"/>
    <w:rsid w:val="0075013A"/>
    <w:rsid w:val="007522FC"/>
    <w:rsid w:val="007642CA"/>
    <w:rsid w:val="00775C37"/>
    <w:rsid w:val="007B087E"/>
    <w:rsid w:val="007C4F3C"/>
    <w:rsid w:val="007D7DC7"/>
    <w:rsid w:val="007F5976"/>
    <w:rsid w:val="008003F4"/>
    <w:rsid w:val="0080101E"/>
    <w:rsid w:val="00813328"/>
    <w:rsid w:val="00843221"/>
    <w:rsid w:val="00855EE5"/>
    <w:rsid w:val="0086205D"/>
    <w:rsid w:val="00865461"/>
    <w:rsid w:val="008664C0"/>
    <w:rsid w:val="008852E5"/>
    <w:rsid w:val="008A12A6"/>
    <w:rsid w:val="008A22AE"/>
    <w:rsid w:val="008A5A47"/>
    <w:rsid w:val="008A5FE3"/>
    <w:rsid w:val="008C44FC"/>
    <w:rsid w:val="008E7192"/>
    <w:rsid w:val="008E7C08"/>
    <w:rsid w:val="008F4DAE"/>
    <w:rsid w:val="00917535"/>
    <w:rsid w:val="00924A4F"/>
    <w:rsid w:val="009433C6"/>
    <w:rsid w:val="00987496"/>
    <w:rsid w:val="009C18F3"/>
    <w:rsid w:val="009D39D9"/>
    <w:rsid w:val="009E5C30"/>
    <w:rsid w:val="00A17437"/>
    <w:rsid w:val="00A22356"/>
    <w:rsid w:val="00A4211B"/>
    <w:rsid w:val="00A50F95"/>
    <w:rsid w:val="00A62174"/>
    <w:rsid w:val="00A72572"/>
    <w:rsid w:val="00A90E03"/>
    <w:rsid w:val="00A96FAC"/>
    <w:rsid w:val="00AA1E48"/>
    <w:rsid w:val="00AC7F01"/>
    <w:rsid w:val="00AF1949"/>
    <w:rsid w:val="00B008A8"/>
    <w:rsid w:val="00B13CB5"/>
    <w:rsid w:val="00B20F0D"/>
    <w:rsid w:val="00B26307"/>
    <w:rsid w:val="00B2786E"/>
    <w:rsid w:val="00B5252F"/>
    <w:rsid w:val="00B52C6A"/>
    <w:rsid w:val="00B70B2B"/>
    <w:rsid w:val="00B84919"/>
    <w:rsid w:val="00BA15FC"/>
    <w:rsid w:val="00BB0E2E"/>
    <w:rsid w:val="00BB658C"/>
    <w:rsid w:val="00BC6228"/>
    <w:rsid w:val="00BD4808"/>
    <w:rsid w:val="00C34F55"/>
    <w:rsid w:val="00C35CEF"/>
    <w:rsid w:val="00C557A3"/>
    <w:rsid w:val="00C64896"/>
    <w:rsid w:val="00C6621C"/>
    <w:rsid w:val="00C80120"/>
    <w:rsid w:val="00C822DE"/>
    <w:rsid w:val="00C94177"/>
    <w:rsid w:val="00C94239"/>
    <w:rsid w:val="00C95393"/>
    <w:rsid w:val="00C968A2"/>
    <w:rsid w:val="00CB23B0"/>
    <w:rsid w:val="00CD144E"/>
    <w:rsid w:val="00CE0420"/>
    <w:rsid w:val="00D20FCC"/>
    <w:rsid w:val="00D2236B"/>
    <w:rsid w:val="00D25B4A"/>
    <w:rsid w:val="00D52572"/>
    <w:rsid w:val="00D61B8E"/>
    <w:rsid w:val="00D66EA3"/>
    <w:rsid w:val="00D7675B"/>
    <w:rsid w:val="00D941DA"/>
    <w:rsid w:val="00DA1F95"/>
    <w:rsid w:val="00DA7B71"/>
    <w:rsid w:val="00DB4E3B"/>
    <w:rsid w:val="00DC49E3"/>
    <w:rsid w:val="00DD1020"/>
    <w:rsid w:val="00DD1403"/>
    <w:rsid w:val="00DE697E"/>
    <w:rsid w:val="00E06B7A"/>
    <w:rsid w:val="00E102D9"/>
    <w:rsid w:val="00E21ACD"/>
    <w:rsid w:val="00E25372"/>
    <w:rsid w:val="00E35787"/>
    <w:rsid w:val="00E44F12"/>
    <w:rsid w:val="00E97517"/>
    <w:rsid w:val="00ED19A7"/>
    <w:rsid w:val="00EE00BC"/>
    <w:rsid w:val="00EE2066"/>
    <w:rsid w:val="00EE21E1"/>
    <w:rsid w:val="00EE289F"/>
    <w:rsid w:val="00EF15B0"/>
    <w:rsid w:val="00EF180B"/>
    <w:rsid w:val="00F07022"/>
    <w:rsid w:val="00F82694"/>
    <w:rsid w:val="00F84EF2"/>
    <w:rsid w:val="00FC2170"/>
    <w:rsid w:val="00FC66CD"/>
    <w:rsid w:val="00FD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D443E-4E91-4D6A-A9FB-9BDFF976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66"/>
    <w:pPr>
      <w:ind w:left="720"/>
      <w:contextualSpacing/>
    </w:pPr>
  </w:style>
  <w:style w:type="paragraph" w:styleId="NoSpacing">
    <w:name w:val="No Spacing"/>
    <w:uiPriority w:val="1"/>
    <w:qFormat/>
    <w:rsid w:val="006D5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Bauman</dc:creator>
  <cp:keywords/>
  <dc:description/>
  <cp:lastModifiedBy>Todd Bauman</cp:lastModifiedBy>
  <cp:revision>2</cp:revision>
  <dcterms:created xsi:type="dcterms:W3CDTF">2017-10-30T00:39:00Z</dcterms:created>
  <dcterms:modified xsi:type="dcterms:W3CDTF">2017-10-30T00:59:00Z</dcterms:modified>
</cp:coreProperties>
</file>